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beforeLines="0" w:after="156" w:afterLines="50" w:line="560" w:lineRule="exact"/>
        <w:jc w:val="center"/>
        <w:rPr>
          <w:rFonts w:hint="eastAsia" w:ascii="方正小标宋简体" w:hAnsi="宋体" w:eastAsia="方正小标宋简体" w:cstheme="minorBidi"/>
          <w:b w:val="0"/>
          <w:bCs w:val="0"/>
          <w:color w:val="auto"/>
          <w:kern w:val="2"/>
          <w:sz w:val="44"/>
          <w:szCs w:val="44"/>
        </w:rPr>
      </w:pPr>
      <w:r>
        <w:rPr>
          <w:rFonts w:hint="eastAsia" w:ascii="方正小标宋简体" w:hAnsi="宋体" w:eastAsia="方正小标宋简体" w:cstheme="minorBidi"/>
          <w:b w:val="0"/>
          <w:bCs w:val="0"/>
          <w:color w:val="auto"/>
          <w:kern w:val="2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宋体" w:eastAsia="方正小标宋简体" w:cstheme="minorBidi"/>
          <w:b w:val="0"/>
          <w:bCs w:val="0"/>
          <w:color w:val="auto"/>
          <w:kern w:val="2"/>
          <w:sz w:val="44"/>
          <w:szCs w:val="44"/>
        </w:rPr>
        <w:t>职业院校技能大赛</w:t>
      </w:r>
    </w:p>
    <w:p>
      <w:pPr>
        <w:spacing w:beforeLines="0" w:after="156" w:afterLines="50" w:line="560" w:lineRule="exact"/>
        <w:jc w:val="center"/>
        <w:rPr>
          <w:rFonts w:hint="eastAsia" w:ascii="方正小标宋简体" w:hAnsi="宋体" w:eastAsia="方正小标宋简体" w:cstheme="minorBidi"/>
          <w:b w:val="0"/>
          <w:bCs w:val="0"/>
          <w:color w:val="auto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theme="minorBidi"/>
          <w:b w:val="0"/>
          <w:bCs w:val="0"/>
          <w:color w:val="auto"/>
          <w:kern w:val="2"/>
          <w:sz w:val="44"/>
          <w:szCs w:val="44"/>
          <w:lang w:val="en-US" w:eastAsia="zh-CN"/>
        </w:rPr>
        <w:t>赛区支撑</w:t>
      </w:r>
      <w:r>
        <w:rPr>
          <w:rFonts w:hint="eastAsia" w:ascii="方正小标宋简体" w:hAnsi="宋体" w:eastAsia="方正小标宋简体" w:cstheme="minorBidi"/>
          <w:b w:val="0"/>
          <w:bCs w:val="0"/>
          <w:color w:val="auto"/>
          <w:kern w:val="2"/>
          <w:sz w:val="44"/>
          <w:szCs w:val="44"/>
        </w:rPr>
        <w:t>材料要求</w:t>
      </w: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根据《2023-2024年全国职业院校技能大赛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赛区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遴选方案》的有关要求，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赛区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相关支撑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材料。</w:t>
      </w:r>
    </w:p>
    <w:p>
      <w:pPr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赛区报送材料主要包含以下要素：</w:t>
      </w:r>
    </w:p>
    <w:p>
      <w:pPr>
        <w:ind w:firstLine="600" w:firstLineChars="200"/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赛区组织方案；</w:t>
      </w:r>
    </w:p>
    <w:p>
      <w:pPr>
        <w:ind w:firstLine="600" w:firstLineChars="200"/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赛事保障方案；</w:t>
      </w:r>
    </w:p>
    <w:p>
      <w:pPr>
        <w:ind w:firstLine="600" w:firstLineChars="200"/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经费保障方案；</w:t>
      </w:r>
    </w:p>
    <w:p>
      <w:pPr>
        <w:ind w:firstLine="600" w:firstLineChars="200"/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制度保障方案；</w:t>
      </w:r>
    </w:p>
    <w:p>
      <w:pPr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赛后检查方案；</w:t>
      </w:r>
    </w:p>
    <w:p>
      <w:pPr>
        <w:ind w:firstLine="600" w:firstLineChars="200"/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大赛资源建设方案；</w:t>
      </w:r>
    </w:p>
    <w:p>
      <w:pPr>
        <w:ind w:firstLine="600" w:firstLineChars="200"/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各项目承办校申报材料等。</w:t>
      </w:r>
    </w:p>
    <w:p>
      <w:pPr>
        <w:spacing w:line="360" w:lineRule="auto"/>
        <w:ind w:firstLine="420" w:firstLineChars="200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7E25DD-B2EC-4DF0-8E9D-C85AE9F4FB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62FC2E-64D1-4AF3-8A62-A1B9313D038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3FDF0D5-4F39-4E86-8B01-73B93355B6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iN2NkYjBmZDc3YTdmZTBkYmExMmViMmE0ZWU1NzQifQ=="/>
  </w:docVars>
  <w:rsids>
    <w:rsidRoot w:val="003B79A5"/>
    <w:rsid w:val="000F3E7C"/>
    <w:rsid w:val="001860A7"/>
    <w:rsid w:val="001F0BC4"/>
    <w:rsid w:val="00284EBA"/>
    <w:rsid w:val="00286DD9"/>
    <w:rsid w:val="002B7246"/>
    <w:rsid w:val="003B79A5"/>
    <w:rsid w:val="003D1FE4"/>
    <w:rsid w:val="00581655"/>
    <w:rsid w:val="0085228F"/>
    <w:rsid w:val="008F0926"/>
    <w:rsid w:val="009520F5"/>
    <w:rsid w:val="0098375F"/>
    <w:rsid w:val="00CE1FC3"/>
    <w:rsid w:val="00F773FA"/>
    <w:rsid w:val="0C5825E9"/>
    <w:rsid w:val="0D756AC9"/>
    <w:rsid w:val="0DAB1BF6"/>
    <w:rsid w:val="107E2A9F"/>
    <w:rsid w:val="137324F6"/>
    <w:rsid w:val="166B1C26"/>
    <w:rsid w:val="179B30D7"/>
    <w:rsid w:val="1D177844"/>
    <w:rsid w:val="1DA04055"/>
    <w:rsid w:val="1F105372"/>
    <w:rsid w:val="1F113104"/>
    <w:rsid w:val="2190618E"/>
    <w:rsid w:val="223417AC"/>
    <w:rsid w:val="2F175402"/>
    <w:rsid w:val="2FE52A7E"/>
    <w:rsid w:val="362F615D"/>
    <w:rsid w:val="37A14A5D"/>
    <w:rsid w:val="43116ADF"/>
    <w:rsid w:val="480D5160"/>
    <w:rsid w:val="484F58FD"/>
    <w:rsid w:val="4A0B528D"/>
    <w:rsid w:val="64CB6A18"/>
    <w:rsid w:val="6B5276F7"/>
    <w:rsid w:val="728D4CC0"/>
    <w:rsid w:val="733A6F48"/>
    <w:rsid w:val="745F6906"/>
    <w:rsid w:val="77B43B8C"/>
    <w:rsid w:val="79E87A44"/>
    <w:rsid w:val="7FAFD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napToGrid w:val="0"/>
      <w:spacing w:line="540" w:lineRule="exact"/>
      <w:jc w:val="center"/>
    </w:pPr>
    <w:rPr>
      <w:rFonts w:ascii="黑体" w:hAnsi="黑体" w:eastAsia="黑体" w:cs="宋体"/>
      <w:b/>
      <w:sz w:val="36"/>
      <w:szCs w:val="36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132</Words>
  <Characters>140</Characters>
  <Lines>9</Lines>
  <Paragraphs>2</Paragraphs>
  <TotalTime>0</TotalTime>
  <ScaleCrop>false</ScaleCrop>
  <LinksUpToDate>false</LinksUpToDate>
  <CharactersWithSpaces>140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2021-04-25T16:49:00Z</dcterms:created>
  <dc:creator>陈斌</dc:creator>
  <cp:lastModifiedBy>佑雨時傑</cp:lastModifiedBy>
  <cp:lastPrinted>2022-04-29T14:44:00Z</cp:lastPrinted>
  <dcterms:modified xsi:type="dcterms:W3CDTF">2023-03-31T13:26:54Z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9F69388127334EECB472D5042CD47373</vt:lpwstr>
  </property>
</Properties>
</file>